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F89" w:rsidRDefault="008E0F89" w:rsidP="00CA7B7D">
      <w:pPr>
        <w:jc w:val="center"/>
        <w:rPr>
          <w:rFonts w:ascii="Cambria" w:hAnsi="Cambria"/>
          <w:i/>
          <w:noProof/>
          <w:sz w:val="28"/>
          <w:szCs w:val="28"/>
          <w:lang w:val="en-US"/>
        </w:rPr>
      </w:pPr>
      <w:r w:rsidRPr="008E0F89">
        <w:rPr>
          <w:rFonts w:ascii="Cambria" w:hAnsi="Cambria"/>
          <w:i/>
          <w:noProof/>
          <w:sz w:val="28"/>
          <w:szCs w:val="28"/>
          <w:lang w:val="en-US"/>
        </w:rPr>
        <w:t>Projekt “Program zapošljavanja žena u Cerni, Gradištu i Gunji”</w:t>
      </w:r>
    </w:p>
    <w:p w:rsidR="00CA7B7D" w:rsidRDefault="00CA7B7D" w:rsidP="00CA7B7D">
      <w:pPr>
        <w:rPr>
          <w:rFonts w:ascii="Cambria" w:hAnsi="Cambria"/>
          <w:i/>
          <w:noProof/>
          <w:sz w:val="28"/>
          <w:szCs w:val="28"/>
          <w:lang w:val="en-US"/>
        </w:rPr>
      </w:pPr>
    </w:p>
    <w:p w:rsidR="00CA7B7D" w:rsidRDefault="00CA7B7D" w:rsidP="00CA7B7D">
      <w:pPr>
        <w:rPr>
          <w:rFonts w:ascii="Cambria" w:hAnsi="Cambria"/>
          <w:noProof/>
          <w:sz w:val="24"/>
          <w:szCs w:val="24"/>
          <w:lang w:val="en-US"/>
        </w:rPr>
      </w:pPr>
      <w:r w:rsidRPr="00CA7B7D">
        <w:rPr>
          <w:rFonts w:ascii="Cambria" w:hAnsi="Cambria"/>
          <w:noProof/>
          <w:sz w:val="24"/>
          <w:szCs w:val="24"/>
          <w:lang w:val="en-US"/>
        </w:rPr>
        <w:t xml:space="preserve">Sukladno </w:t>
      </w:r>
      <w:r>
        <w:rPr>
          <w:rFonts w:ascii="Cambria" w:hAnsi="Cambria"/>
          <w:noProof/>
          <w:sz w:val="24"/>
          <w:szCs w:val="24"/>
          <w:lang w:val="en-US"/>
        </w:rPr>
        <w:t xml:space="preserve">Prilogu III Postupci javne nabave za osobe koje nisu obveznici Zakona o javnoj nabavi, koji je sastavni dio Ugovora o dodjeli bespovratnih sredstava kodni broj: UP.02.1.1.05.0004 iz Poziva na dostavu projektnih prijedloga “ZAŽELI- Program zapošljavanja žena” (Broj poziva UP.02.1.1.05), Hrvatski Crveni križ- Gradsko društvo Crvenog križa Županja (u daljnjem tekstu: Naručitelj) </w:t>
      </w:r>
      <w:r w:rsidRPr="003B0ADE">
        <w:rPr>
          <w:rFonts w:ascii="Cambria" w:hAnsi="Cambria"/>
          <w:noProof/>
          <w:sz w:val="24"/>
          <w:szCs w:val="24"/>
          <w:lang w:val="en-US"/>
        </w:rPr>
        <w:t xml:space="preserve">dana </w:t>
      </w:r>
      <w:r w:rsidR="003B0ADE" w:rsidRPr="003B0ADE">
        <w:rPr>
          <w:rFonts w:ascii="Cambria" w:hAnsi="Cambria"/>
          <w:noProof/>
          <w:sz w:val="24"/>
          <w:szCs w:val="24"/>
          <w:lang w:val="en-US"/>
        </w:rPr>
        <w:t>19</w:t>
      </w:r>
      <w:r w:rsidRPr="003B0ADE">
        <w:rPr>
          <w:rFonts w:ascii="Cambria" w:hAnsi="Cambria"/>
          <w:noProof/>
          <w:sz w:val="24"/>
          <w:szCs w:val="24"/>
          <w:lang w:val="en-US"/>
        </w:rPr>
        <w:t xml:space="preserve">. </w:t>
      </w:r>
      <w:r w:rsidR="004F0D35" w:rsidRPr="003B0ADE">
        <w:rPr>
          <w:rFonts w:ascii="Cambria" w:hAnsi="Cambria"/>
          <w:noProof/>
          <w:sz w:val="24"/>
          <w:szCs w:val="24"/>
          <w:lang w:val="en-US"/>
        </w:rPr>
        <w:t>srpnja</w:t>
      </w:r>
      <w:r>
        <w:rPr>
          <w:rFonts w:ascii="Cambria" w:hAnsi="Cambria"/>
          <w:noProof/>
          <w:sz w:val="24"/>
          <w:szCs w:val="24"/>
          <w:lang w:val="en-US"/>
        </w:rPr>
        <w:t xml:space="preserve"> 2018. godine objavljuje:</w:t>
      </w:r>
    </w:p>
    <w:p w:rsidR="00CA7B7D" w:rsidRDefault="00CA7B7D" w:rsidP="00CA7B7D">
      <w:pPr>
        <w:rPr>
          <w:rFonts w:ascii="Cambria" w:hAnsi="Cambria"/>
          <w:noProof/>
          <w:sz w:val="24"/>
          <w:szCs w:val="24"/>
          <w:lang w:val="en-US"/>
        </w:rPr>
      </w:pPr>
    </w:p>
    <w:p w:rsidR="00CA7B7D" w:rsidRDefault="00CA7B7D" w:rsidP="00CA7B7D">
      <w:pPr>
        <w:jc w:val="center"/>
        <w:rPr>
          <w:rFonts w:ascii="Cambria" w:hAnsi="Cambria"/>
          <w:b/>
          <w:noProof/>
          <w:sz w:val="52"/>
          <w:szCs w:val="52"/>
          <w:lang w:val="en-US"/>
        </w:rPr>
      </w:pPr>
      <w:r w:rsidRPr="00CA7B7D">
        <w:rPr>
          <w:rFonts w:ascii="Cambria" w:hAnsi="Cambria"/>
          <w:b/>
          <w:noProof/>
          <w:sz w:val="52"/>
          <w:szCs w:val="52"/>
          <w:lang w:val="en-US"/>
        </w:rPr>
        <w:t>OBAVIJEST O NABAVI</w:t>
      </w:r>
    </w:p>
    <w:p w:rsidR="00CA7B7D" w:rsidRDefault="00CA7B7D" w:rsidP="00CA7B7D">
      <w:pPr>
        <w:jc w:val="center"/>
        <w:rPr>
          <w:rFonts w:ascii="Cambria" w:hAnsi="Cambria"/>
          <w:b/>
          <w:noProof/>
          <w:sz w:val="52"/>
          <w:szCs w:val="52"/>
          <w:lang w:val="en-US"/>
        </w:rPr>
      </w:pPr>
    </w:p>
    <w:p w:rsidR="00CA7B7D" w:rsidRPr="00CA7B7D" w:rsidRDefault="00CA7B7D" w:rsidP="00CA7B7D">
      <w:pPr>
        <w:rPr>
          <w:rFonts w:ascii="Cambria" w:hAnsi="Cambria"/>
          <w:b/>
          <w:noProof/>
          <w:sz w:val="28"/>
          <w:szCs w:val="28"/>
          <w:lang w:val="en-US"/>
        </w:rPr>
      </w:pPr>
      <w:r w:rsidRPr="00CA7B7D">
        <w:rPr>
          <w:rFonts w:ascii="Cambria" w:hAnsi="Cambria"/>
          <w:b/>
          <w:noProof/>
          <w:sz w:val="28"/>
          <w:szCs w:val="28"/>
          <w:lang w:val="en-US"/>
        </w:rPr>
        <w:t>I/</w:t>
      </w:r>
      <w:r>
        <w:rPr>
          <w:rFonts w:ascii="Cambria" w:hAnsi="Cambria"/>
          <w:b/>
          <w:noProof/>
          <w:sz w:val="28"/>
          <w:szCs w:val="28"/>
          <w:lang w:val="en-US"/>
        </w:rPr>
        <w:t xml:space="preserve"> </w:t>
      </w:r>
      <w:r w:rsidRPr="00CA7B7D">
        <w:rPr>
          <w:rFonts w:ascii="Cambria" w:hAnsi="Cambria"/>
          <w:b/>
          <w:noProof/>
          <w:sz w:val="28"/>
          <w:szCs w:val="28"/>
          <w:lang w:val="en-US"/>
        </w:rPr>
        <w:t>PODACI O NARUČITELJU</w:t>
      </w:r>
    </w:p>
    <w:p w:rsidR="00CA7B7D" w:rsidRDefault="00CA7B7D" w:rsidP="00CA7B7D">
      <w:pPr>
        <w:rPr>
          <w:rFonts w:ascii="Cambria" w:hAnsi="Cambria"/>
          <w:noProof/>
          <w:sz w:val="24"/>
          <w:szCs w:val="24"/>
          <w:lang w:val="en-US"/>
        </w:rPr>
      </w:pPr>
      <w:r>
        <w:rPr>
          <w:rFonts w:ascii="Cambria" w:hAnsi="Cambria"/>
          <w:b/>
          <w:noProof/>
          <w:sz w:val="24"/>
          <w:szCs w:val="24"/>
          <w:lang w:val="en-US"/>
        </w:rPr>
        <w:t xml:space="preserve">Naziv i sjedište: </w:t>
      </w:r>
      <w:r w:rsidRPr="00CA7B7D">
        <w:rPr>
          <w:rFonts w:ascii="Cambria" w:hAnsi="Cambria"/>
          <w:noProof/>
          <w:sz w:val="24"/>
          <w:szCs w:val="24"/>
          <w:lang w:val="en-US"/>
        </w:rPr>
        <w:t>Hrvatski Crveni križ- Gradsko društvo Crvenog križa Županja, dr. Franje Račkog 30b, 32270 Županja</w:t>
      </w:r>
    </w:p>
    <w:p w:rsidR="00CA7B7D" w:rsidRDefault="00CA7B7D" w:rsidP="00CA7B7D">
      <w:pPr>
        <w:rPr>
          <w:rFonts w:ascii="Cambria" w:hAnsi="Cambria"/>
          <w:noProof/>
          <w:sz w:val="24"/>
          <w:szCs w:val="24"/>
          <w:lang w:val="en-US"/>
        </w:rPr>
      </w:pPr>
      <w:r w:rsidRPr="00CA7B7D">
        <w:rPr>
          <w:rFonts w:ascii="Cambria" w:hAnsi="Cambria"/>
          <w:b/>
          <w:noProof/>
          <w:sz w:val="24"/>
          <w:szCs w:val="24"/>
          <w:lang w:val="en-US"/>
        </w:rPr>
        <w:t>OIB</w:t>
      </w:r>
      <w:r>
        <w:rPr>
          <w:rFonts w:ascii="Cambria" w:hAnsi="Cambria"/>
          <w:noProof/>
          <w:sz w:val="24"/>
          <w:szCs w:val="24"/>
          <w:lang w:val="en-US"/>
        </w:rPr>
        <w:t>: 04285715387</w:t>
      </w:r>
    </w:p>
    <w:p w:rsidR="00CA7B7D" w:rsidRDefault="00CA7B7D" w:rsidP="00CA7B7D">
      <w:pPr>
        <w:rPr>
          <w:rFonts w:ascii="Cambria" w:hAnsi="Cambria"/>
          <w:noProof/>
          <w:sz w:val="24"/>
          <w:szCs w:val="24"/>
          <w:lang w:val="en-US"/>
        </w:rPr>
      </w:pPr>
      <w:r w:rsidRPr="00CA7B7D">
        <w:rPr>
          <w:rFonts w:ascii="Cambria" w:hAnsi="Cambria"/>
          <w:b/>
          <w:noProof/>
          <w:sz w:val="24"/>
          <w:szCs w:val="24"/>
          <w:lang w:val="en-US"/>
        </w:rPr>
        <w:t>Broj telefona</w:t>
      </w:r>
      <w:r>
        <w:rPr>
          <w:rFonts w:ascii="Cambria" w:hAnsi="Cambria"/>
          <w:noProof/>
          <w:sz w:val="24"/>
          <w:szCs w:val="24"/>
          <w:lang w:val="en-US"/>
        </w:rPr>
        <w:t>: +385 (0)32 831 607</w:t>
      </w:r>
    </w:p>
    <w:p w:rsidR="00CA7B7D" w:rsidRDefault="00CA7B7D" w:rsidP="00CA7B7D">
      <w:pPr>
        <w:rPr>
          <w:rFonts w:ascii="Cambria" w:hAnsi="Cambria"/>
          <w:noProof/>
          <w:sz w:val="24"/>
          <w:szCs w:val="24"/>
          <w:lang w:val="en-US"/>
        </w:rPr>
      </w:pPr>
      <w:r w:rsidRPr="00CA7B7D">
        <w:rPr>
          <w:rFonts w:ascii="Cambria" w:hAnsi="Cambria"/>
          <w:b/>
          <w:noProof/>
          <w:sz w:val="24"/>
          <w:szCs w:val="24"/>
          <w:lang w:val="en-US"/>
        </w:rPr>
        <w:t>Kontakt osoba</w:t>
      </w:r>
      <w:r>
        <w:rPr>
          <w:rFonts w:ascii="Cambria" w:hAnsi="Cambria"/>
          <w:noProof/>
          <w:sz w:val="24"/>
          <w:szCs w:val="24"/>
          <w:lang w:val="en-US"/>
        </w:rPr>
        <w:t>: Darija Pušeljić</w:t>
      </w:r>
    </w:p>
    <w:p w:rsidR="00CA7B7D" w:rsidRDefault="00CA7B7D" w:rsidP="00CA7B7D">
      <w:pPr>
        <w:rPr>
          <w:rFonts w:ascii="Cambria" w:hAnsi="Cambria"/>
          <w:noProof/>
          <w:sz w:val="24"/>
          <w:szCs w:val="24"/>
          <w:lang w:val="en-US"/>
        </w:rPr>
      </w:pPr>
      <w:r w:rsidRPr="00CA7B7D">
        <w:rPr>
          <w:rFonts w:ascii="Cambria" w:hAnsi="Cambria"/>
          <w:b/>
          <w:noProof/>
          <w:sz w:val="24"/>
          <w:szCs w:val="24"/>
          <w:lang w:val="en-US"/>
        </w:rPr>
        <w:t>Adresa elektroničke pošte</w:t>
      </w:r>
      <w:r>
        <w:rPr>
          <w:rFonts w:ascii="Cambria" w:hAnsi="Cambria"/>
          <w:noProof/>
          <w:sz w:val="24"/>
          <w:szCs w:val="24"/>
          <w:lang w:val="en-US"/>
        </w:rPr>
        <w:t xml:space="preserve">: </w:t>
      </w:r>
      <w:hyperlink r:id="rId8" w:history="1">
        <w:r w:rsidRPr="00F523DA">
          <w:rPr>
            <w:rStyle w:val="Hiperveza"/>
            <w:rFonts w:ascii="Cambria" w:hAnsi="Cambria"/>
            <w:noProof/>
            <w:sz w:val="24"/>
            <w:szCs w:val="24"/>
            <w:lang w:val="en-US"/>
          </w:rPr>
          <w:t>gradsko.drustvo.crvenog.kriza1@vu.t-com.hr</w:t>
        </w:r>
      </w:hyperlink>
    </w:p>
    <w:p w:rsidR="00CA7B7D" w:rsidRDefault="00CA7B7D" w:rsidP="00CA7B7D">
      <w:pPr>
        <w:rPr>
          <w:rFonts w:ascii="Cambria" w:hAnsi="Cambria"/>
          <w:noProof/>
          <w:sz w:val="24"/>
          <w:szCs w:val="24"/>
          <w:lang w:val="en-US"/>
        </w:rPr>
      </w:pPr>
      <w:r w:rsidRPr="00CA7B7D">
        <w:rPr>
          <w:rFonts w:ascii="Cambria" w:hAnsi="Cambria"/>
          <w:b/>
          <w:noProof/>
          <w:sz w:val="24"/>
          <w:szCs w:val="24"/>
          <w:lang w:val="en-US"/>
        </w:rPr>
        <w:t>Internetska stranica</w:t>
      </w:r>
      <w:r>
        <w:rPr>
          <w:rFonts w:ascii="Cambria" w:hAnsi="Cambria"/>
          <w:noProof/>
          <w:sz w:val="24"/>
          <w:szCs w:val="24"/>
          <w:lang w:val="en-US"/>
        </w:rPr>
        <w:t xml:space="preserve">: </w:t>
      </w:r>
      <w:hyperlink r:id="rId9" w:history="1">
        <w:r w:rsidRPr="00F523DA">
          <w:rPr>
            <w:rStyle w:val="Hiperveza"/>
            <w:rFonts w:ascii="Cambria" w:hAnsi="Cambria"/>
            <w:noProof/>
            <w:sz w:val="24"/>
            <w:szCs w:val="24"/>
            <w:lang w:val="en-US"/>
          </w:rPr>
          <w:t>www.crvenikrizzupanja.hr</w:t>
        </w:r>
      </w:hyperlink>
    </w:p>
    <w:p w:rsidR="00F624B9" w:rsidRDefault="00F624B9" w:rsidP="00CA7B7D">
      <w:pPr>
        <w:rPr>
          <w:rFonts w:ascii="Cambria" w:hAnsi="Cambria"/>
          <w:noProof/>
          <w:sz w:val="24"/>
          <w:szCs w:val="24"/>
          <w:lang w:val="en-US"/>
        </w:rPr>
      </w:pPr>
    </w:p>
    <w:p w:rsidR="00F624B9" w:rsidRDefault="00F624B9" w:rsidP="00CA7B7D">
      <w:pPr>
        <w:rPr>
          <w:rFonts w:ascii="Cambria" w:hAnsi="Cambria"/>
          <w:noProof/>
          <w:sz w:val="24"/>
          <w:szCs w:val="24"/>
          <w:lang w:val="en-US"/>
        </w:rPr>
      </w:pPr>
    </w:p>
    <w:p w:rsidR="00CA7B7D" w:rsidRPr="00CA7B7D" w:rsidRDefault="00CA7B7D" w:rsidP="00CA7B7D">
      <w:pPr>
        <w:rPr>
          <w:rFonts w:ascii="Cambria" w:hAnsi="Cambria"/>
          <w:b/>
          <w:noProof/>
          <w:sz w:val="28"/>
          <w:szCs w:val="28"/>
          <w:lang w:val="en-US"/>
        </w:rPr>
      </w:pPr>
      <w:r w:rsidRPr="00CA7B7D">
        <w:rPr>
          <w:rFonts w:ascii="Cambria" w:hAnsi="Cambria"/>
          <w:b/>
          <w:noProof/>
          <w:sz w:val="28"/>
          <w:szCs w:val="28"/>
          <w:lang w:val="en-US"/>
        </w:rPr>
        <w:t>II/ EVIDENCIJSKI BROJ NABAVE</w:t>
      </w:r>
    </w:p>
    <w:p w:rsidR="003B0ADE" w:rsidRDefault="003B0ADE" w:rsidP="003B0ADE">
      <w:pPr>
        <w:rPr>
          <w:rFonts w:ascii="Cambria" w:hAnsi="Cambria"/>
          <w:b/>
          <w:color w:val="000000" w:themeColor="text1"/>
          <w:sz w:val="24"/>
        </w:rPr>
      </w:pPr>
      <w:r w:rsidRPr="00C45DE6">
        <w:rPr>
          <w:rFonts w:ascii="Cambria" w:hAnsi="Cambria"/>
          <w:b/>
          <w:color w:val="000000" w:themeColor="text1"/>
          <w:sz w:val="24"/>
        </w:rPr>
        <w:t xml:space="preserve">5 </w:t>
      </w:r>
      <w:r>
        <w:rPr>
          <w:rFonts w:ascii="Cambria" w:hAnsi="Cambria"/>
          <w:b/>
          <w:color w:val="000000" w:themeColor="text1"/>
          <w:sz w:val="24"/>
        </w:rPr>
        <w:t>–</w:t>
      </w:r>
      <w:r w:rsidRPr="00C45DE6">
        <w:rPr>
          <w:rFonts w:ascii="Cambria" w:hAnsi="Cambria"/>
          <w:b/>
          <w:color w:val="000000" w:themeColor="text1"/>
          <w:sz w:val="24"/>
        </w:rPr>
        <w:t xml:space="preserve"> 2018</w:t>
      </w:r>
    </w:p>
    <w:p w:rsidR="00F624B9" w:rsidRPr="00632E8F" w:rsidRDefault="00F624B9" w:rsidP="00F624B9">
      <w:pPr>
        <w:jc w:val="center"/>
        <w:rPr>
          <w:rFonts w:ascii="Cambria" w:hAnsi="Cambria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mbria" w:hAnsi="Cambria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Stranica 1 od 3</w:t>
      </w:r>
    </w:p>
    <w:p w:rsidR="00CA7B7D" w:rsidRDefault="00CA7B7D" w:rsidP="00CA7B7D">
      <w:pPr>
        <w:rPr>
          <w:rFonts w:ascii="Cambria" w:hAnsi="Cambria"/>
          <w:noProof/>
          <w:sz w:val="24"/>
          <w:szCs w:val="24"/>
          <w:lang w:val="en-US"/>
        </w:rPr>
      </w:pPr>
    </w:p>
    <w:p w:rsidR="00CA7B7D" w:rsidRDefault="00CA7B7D" w:rsidP="00CA7B7D">
      <w:pPr>
        <w:rPr>
          <w:rFonts w:ascii="Cambria" w:hAnsi="Cambria"/>
          <w:noProof/>
          <w:sz w:val="24"/>
          <w:szCs w:val="24"/>
          <w:lang w:val="en-US"/>
        </w:rPr>
      </w:pPr>
    </w:p>
    <w:p w:rsidR="00CA7B7D" w:rsidRDefault="00CA7B7D" w:rsidP="00CA7B7D">
      <w:pPr>
        <w:rPr>
          <w:rFonts w:ascii="Cambria" w:hAnsi="Cambria"/>
          <w:noProof/>
          <w:sz w:val="24"/>
          <w:szCs w:val="24"/>
          <w:lang w:val="en-US"/>
        </w:rPr>
      </w:pPr>
    </w:p>
    <w:p w:rsidR="00CA7B7D" w:rsidRPr="00CA7B7D" w:rsidRDefault="00CA7B7D" w:rsidP="00CA7B7D">
      <w:pPr>
        <w:rPr>
          <w:rFonts w:ascii="Cambria" w:hAnsi="Cambria"/>
          <w:b/>
          <w:noProof/>
          <w:sz w:val="28"/>
          <w:szCs w:val="28"/>
          <w:lang w:val="en-US"/>
        </w:rPr>
      </w:pPr>
      <w:r w:rsidRPr="00CA7B7D">
        <w:rPr>
          <w:rFonts w:ascii="Cambria" w:hAnsi="Cambria"/>
          <w:b/>
          <w:noProof/>
          <w:sz w:val="28"/>
          <w:szCs w:val="28"/>
          <w:lang w:val="en-US"/>
        </w:rPr>
        <w:lastRenderedPageBreak/>
        <w:t>III/ VRSTA POSTUPKA NABAVE</w:t>
      </w:r>
    </w:p>
    <w:p w:rsidR="00F624B9" w:rsidRPr="003B0ADE" w:rsidRDefault="00CA7B7D" w:rsidP="00CA7B7D">
      <w:pPr>
        <w:rPr>
          <w:rFonts w:ascii="Cambria" w:hAnsi="Cambria"/>
          <w:noProof/>
          <w:sz w:val="24"/>
          <w:szCs w:val="24"/>
          <w:lang w:val="en-US"/>
        </w:rPr>
      </w:pPr>
      <w:r w:rsidRPr="003B0ADE">
        <w:rPr>
          <w:rFonts w:ascii="Cambria" w:hAnsi="Cambria"/>
          <w:noProof/>
          <w:sz w:val="24"/>
          <w:szCs w:val="24"/>
          <w:lang w:val="en-US"/>
        </w:rPr>
        <w:t xml:space="preserve">Vrsta postupka nabave je </w:t>
      </w:r>
      <w:r w:rsidR="003B0ADE" w:rsidRPr="003B0ADE">
        <w:rPr>
          <w:rFonts w:ascii="Cambria" w:hAnsi="Cambria"/>
          <w:sz w:val="24"/>
          <w:szCs w:val="24"/>
        </w:rPr>
        <w:t>javno nadmetanje s namjerom sklapanja Ugovora o nabavi robe primjenom postupaka</w:t>
      </w:r>
      <w:r w:rsidRPr="003B0ADE">
        <w:rPr>
          <w:rFonts w:ascii="Cambria" w:hAnsi="Cambria"/>
          <w:noProof/>
          <w:sz w:val="24"/>
          <w:szCs w:val="24"/>
          <w:lang w:val="en-US"/>
        </w:rPr>
        <w:t xml:space="preserve"> iz točke 5.4.</w:t>
      </w:r>
      <w:r w:rsidR="004F0D35" w:rsidRPr="003B0ADE">
        <w:rPr>
          <w:rFonts w:ascii="Cambria" w:hAnsi="Cambria"/>
          <w:noProof/>
          <w:sz w:val="24"/>
          <w:szCs w:val="24"/>
          <w:lang w:val="en-US"/>
        </w:rPr>
        <w:t xml:space="preserve"> Javno nadmetanje Priloga III Ugovora o dodjeli bespovratnih sredstava kodni broj: UP.02.1.1.05.0004, Postupci nabave za osobe koje nisu obveznici Zakona o javnoj nabavi.</w:t>
      </w:r>
    </w:p>
    <w:p w:rsidR="00F624B9" w:rsidRDefault="00F624B9" w:rsidP="00CA7B7D">
      <w:pPr>
        <w:rPr>
          <w:rFonts w:ascii="Cambria" w:hAnsi="Cambria"/>
          <w:noProof/>
          <w:sz w:val="24"/>
          <w:szCs w:val="24"/>
          <w:lang w:val="en-US"/>
        </w:rPr>
      </w:pPr>
    </w:p>
    <w:p w:rsidR="004F0D35" w:rsidRPr="00F624B9" w:rsidRDefault="004F0D35" w:rsidP="00CA7B7D">
      <w:pPr>
        <w:rPr>
          <w:rFonts w:ascii="Cambria" w:hAnsi="Cambria"/>
          <w:noProof/>
          <w:sz w:val="24"/>
          <w:szCs w:val="24"/>
          <w:lang w:val="en-US"/>
        </w:rPr>
      </w:pPr>
      <w:r w:rsidRPr="004F0D35">
        <w:rPr>
          <w:rFonts w:ascii="Cambria" w:hAnsi="Cambria"/>
          <w:b/>
          <w:noProof/>
          <w:sz w:val="28"/>
          <w:szCs w:val="28"/>
          <w:lang w:val="en-US"/>
        </w:rPr>
        <w:t>IV/ PREDMET NABAVE</w:t>
      </w:r>
    </w:p>
    <w:p w:rsidR="003B0ADE" w:rsidRPr="003B0ADE" w:rsidRDefault="003B0ADE" w:rsidP="003B0ADE">
      <w:pPr>
        <w:rPr>
          <w:rFonts w:ascii="Cambria" w:hAnsi="Cambria"/>
          <w:noProof/>
          <w:sz w:val="24"/>
          <w:szCs w:val="24"/>
          <w:lang w:val="en-US"/>
        </w:rPr>
      </w:pPr>
      <w:r w:rsidRPr="003B0ADE">
        <w:rPr>
          <w:rFonts w:ascii="Cambria" w:hAnsi="Cambria"/>
          <w:noProof/>
          <w:sz w:val="24"/>
          <w:szCs w:val="24"/>
          <w:lang w:val="en-US"/>
        </w:rPr>
        <w:t>Predmet nabave je nabava potrepština za krajnje korisnike projekta</w:t>
      </w:r>
      <w:r>
        <w:rPr>
          <w:rFonts w:ascii="Cambria" w:hAnsi="Cambria"/>
          <w:noProof/>
          <w:sz w:val="24"/>
          <w:szCs w:val="24"/>
          <w:lang w:val="en-US"/>
        </w:rPr>
        <w:t xml:space="preserve"> “Program zapošljavanja žena u Cerni, Gradištu i Gunji”</w:t>
      </w:r>
      <w:r w:rsidRPr="003B0ADE">
        <w:rPr>
          <w:rFonts w:ascii="Cambria" w:hAnsi="Cambria"/>
          <w:noProof/>
          <w:sz w:val="24"/>
          <w:szCs w:val="24"/>
          <w:lang w:val="en-US"/>
        </w:rPr>
        <w:t xml:space="preserve"> sukladno Troškovniku (Prilog III), koji je sastavni dio Dokumentacije za nadmetanje. Ponuditelj je dužan ponuditi predmetnu robu na način da ista odgovara svim tehničkim specifikacijama koji su navedeni u točki 2.4. Dokumentacije za nadmetanje.</w:t>
      </w:r>
    </w:p>
    <w:p w:rsidR="004F0D35" w:rsidRDefault="004F0D35" w:rsidP="00CA7B7D">
      <w:pPr>
        <w:rPr>
          <w:rFonts w:ascii="Cambria" w:hAnsi="Cambria"/>
          <w:noProof/>
          <w:sz w:val="24"/>
          <w:szCs w:val="24"/>
          <w:lang w:val="en-US"/>
        </w:rPr>
      </w:pPr>
    </w:p>
    <w:p w:rsidR="004F0D35" w:rsidRDefault="004F0D35" w:rsidP="00CA7B7D">
      <w:pPr>
        <w:rPr>
          <w:rFonts w:ascii="Cambria" w:hAnsi="Cambria"/>
          <w:b/>
          <w:noProof/>
          <w:sz w:val="28"/>
          <w:szCs w:val="28"/>
          <w:lang w:val="en-US"/>
        </w:rPr>
      </w:pPr>
      <w:r w:rsidRPr="004F0D35">
        <w:rPr>
          <w:rFonts w:ascii="Cambria" w:hAnsi="Cambria"/>
          <w:b/>
          <w:noProof/>
          <w:sz w:val="28"/>
          <w:szCs w:val="28"/>
          <w:lang w:val="en-US"/>
        </w:rPr>
        <w:t>V/ DOKUMENTACIJA ZA NADMETANJE</w:t>
      </w:r>
    </w:p>
    <w:p w:rsidR="004F0D35" w:rsidRDefault="004F0D35" w:rsidP="00CA7B7D">
      <w:pPr>
        <w:rPr>
          <w:rFonts w:ascii="Cambria" w:hAnsi="Cambria"/>
          <w:noProof/>
          <w:sz w:val="24"/>
          <w:szCs w:val="24"/>
          <w:lang w:val="en-US"/>
        </w:rPr>
      </w:pPr>
      <w:r w:rsidRPr="004F0D35">
        <w:rPr>
          <w:rFonts w:ascii="Cambria" w:hAnsi="Cambria"/>
          <w:noProof/>
          <w:sz w:val="24"/>
          <w:szCs w:val="24"/>
          <w:lang w:val="en-US"/>
        </w:rPr>
        <w:t xml:space="preserve">Obavijest o nabavi kao i cjelokupna Dokumentacija za nadmetanje dostupna je </w:t>
      </w:r>
      <w:r>
        <w:rPr>
          <w:rFonts w:ascii="Cambria" w:hAnsi="Cambria"/>
          <w:noProof/>
          <w:sz w:val="24"/>
          <w:szCs w:val="24"/>
          <w:lang w:val="en-US"/>
        </w:rPr>
        <w:t xml:space="preserve">za besplatno preuzimanje </w:t>
      </w:r>
      <w:r w:rsidRPr="004F0D35">
        <w:rPr>
          <w:rFonts w:ascii="Cambria" w:hAnsi="Cambria"/>
          <w:noProof/>
          <w:sz w:val="24"/>
          <w:szCs w:val="24"/>
          <w:lang w:val="en-US"/>
        </w:rPr>
        <w:t xml:space="preserve">na </w:t>
      </w:r>
      <w:r>
        <w:rPr>
          <w:rFonts w:ascii="Cambria" w:hAnsi="Cambria"/>
          <w:noProof/>
          <w:sz w:val="24"/>
          <w:szCs w:val="24"/>
          <w:lang w:val="en-US"/>
        </w:rPr>
        <w:t xml:space="preserve">mrežnim </w:t>
      </w:r>
      <w:r w:rsidRPr="004F0D35">
        <w:rPr>
          <w:rFonts w:ascii="Cambria" w:hAnsi="Cambria"/>
          <w:noProof/>
          <w:sz w:val="24"/>
          <w:szCs w:val="24"/>
          <w:lang w:val="en-US"/>
        </w:rPr>
        <w:t xml:space="preserve">stranicama </w:t>
      </w:r>
      <w:hyperlink r:id="rId10" w:history="1">
        <w:r w:rsidRPr="00F523DA">
          <w:rPr>
            <w:rStyle w:val="Hiperveza"/>
            <w:rFonts w:ascii="Cambria" w:hAnsi="Cambria"/>
            <w:noProof/>
            <w:sz w:val="24"/>
            <w:szCs w:val="24"/>
            <w:lang w:val="en-US"/>
          </w:rPr>
          <w:t>www.strukturnifondovi.hr</w:t>
        </w:r>
      </w:hyperlink>
      <w:r>
        <w:rPr>
          <w:rFonts w:ascii="Cambria" w:hAnsi="Cambria"/>
          <w:noProof/>
          <w:sz w:val="24"/>
          <w:szCs w:val="24"/>
          <w:lang w:val="en-US"/>
        </w:rPr>
        <w:t xml:space="preserve"> i </w:t>
      </w:r>
      <w:hyperlink r:id="rId11" w:history="1">
        <w:r w:rsidRPr="00F523DA">
          <w:rPr>
            <w:rStyle w:val="Hiperveza"/>
            <w:rFonts w:ascii="Cambria" w:hAnsi="Cambria"/>
            <w:noProof/>
            <w:sz w:val="24"/>
            <w:szCs w:val="24"/>
            <w:lang w:val="en-US"/>
          </w:rPr>
          <w:t>www.crvenikrizzupanja.hr</w:t>
        </w:r>
      </w:hyperlink>
      <w:r>
        <w:rPr>
          <w:rFonts w:ascii="Cambria" w:hAnsi="Cambria"/>
          <w:noProof/>
          <w:sz w:val="24"/>
          <w:szCs w:val="24"/>
          <w:lang w:val="en-US"/>
        </w:rPr>
        <w:t>.</w:t>
      </w:r>
    </w:p>
    <w:p w:rsidR="004F0D35" w:rsidRDefault="004F0D35" w:rsidP="00CA7B7D">
      <w:pPr>
        <w:rPr>
          <w:rFonts w:ascii="Cambria" w:hAnsi="Cambria"/>
          <w:noProof/>
          <w:sz w:val="24"/>
          <w:szCs w:val="24"/>
          <w:lang w:val="en-US"/>
        </w:rPr>
      </w:pPr>
    </w:p>
    <w:p w:rsidR="004F0D35" w:rsidRPr="004F0D35" w:rsidRDefault="004F0D35" w:rsidP="00CA7B7D">
      <w:pPr>
        <w:rPr>
          <w:rFonts w:ascii="Cambria" w:hAnsi="Cambria"/>
          <w:b/>
          <w:noProof/>
          <w:sz w:val="28"/>
          <w:szCs w:val="28"/>
          <w:lang w:val="en-US"/>
        </w:rPr>
      </w:pPr>
      <w:r w:rsidRPr="004F0D35">
        <w:rPr>
          <w:rFonts w:ascii="Cambria" w:hAnsi="Cambria"/>
          <w:b/>
          <w:noProof/>
          <w:sz w:val="28"/>
          <w:szCs w:val="28"/>
          <w:lang w:val="en-US"/>
        </w:rPr>
        <w:t>VI/ ROK ZA DOSTAVU PONUDA</w:t>
      </w:r>
    </w:p>
    <w:p w:rsidR="002743FA" w:rsidRDefault="004F0D35" w:rsidP="00CA7B7D">
      <w:pPr>
        <w:rPr>
          <w:rFonts w:ascii="Cambria" w:hAnsi="Cambria"/>
          <w:noProof/>
          <w:sz w:val="24"/>
          <w:szCs w:val="24"/>
          <w:lang w:val="en-US"/>
        </w:rPr>
      </w:pPr>
      <w:r>
        <w:rPr>
          <w:rFonts w:ascii="Cambria" w:hAnsi="Cambria"/>
          <w:noProof/>
          <w:sz w:val="24"/>
          <w:szCs w:val="24"/>
          <w:lang w:val="en-US"/>
        </w:rPr>
        <w:t xml:space="preserve">Rok za dostavu ponuda </w:t>
      </w:r>
      <w:r w:rsidRPr="00467AA7">
        <w:rPr>
          <w:rFonts w:ascii="Cambria" w:hAnsi="Cambria"/>
          <w:noProof/>
          <w:sz w:val="24"/>
          <w:szCs w:val="24"/>
          <w:lang w:val="en-US"/>
        </w:rPr>
        <w:t>je 0</w:t>
      </w:r>
      <w:r w:rsidR="003B0ADE" w:rsidRPr="00467AA7">
        <w:rPr>
          <w:rFonts w:ascii="Cambria" w:hAnsi="Cambria"/>
          <w:noProof/>
          <w:sz w:val="24"/>
          <w:szCs w:val="24"/>
          <w:lang w:val="en-US"/>
        </w:rPr>
        <w:t>8</w:t>
      </w:r>
      <w:r w:rsidRPr="00467AA7">
        <w:rPr>
          <w:rFonts w:ascii="Cambria" w:hAnsi="Cambria"/>
          <w:noProof/>
          <w:sz w:val="24"/>
          <w:szCs w:val="24"/>
          <w:lang w:val="en-US"/>
        </w:rPr>
        <w:t>. kolovoz 2018</w:t>
      </w:r>
      <w:r>
        <w:rPr>
          <w:rFonts w:ascii="Cambria" w:hAnsi="Cambria"/>
          <w:noProof/>
          <w:sz w:val="24"/>
          <w:szCs w:val="24"/>
          <w:lang w:val="en-US"/>
        </w:rPr>
        <w:t xml:space="preserve">. </w:t>
      </w:r>
      <w:r w:rsidR="00F624B9">
        <w:rPr>
          <w:rFonts w:ascii="Cambria" w:hAnsi="Cambria"/>
          <w:noProof/>
          <w:sz w:val="24"/>
          <w:szCs w:val="24"/>
          <w:lang w:val="en-US"/>
        </w:rPr>
        <w:t>g</w:t>
      </w:r>
      <w:r>
        <w:rPr>
          <w:rFonts w:ascii="Cambria" w:hAnsi="Cambria"/>
          <w:noProof/>
          <w:sz w:val="24"/>
          <w:szCs w:val="24"/>
          <w:lang w:val="en-US"/>
        </w:rPr>
        <w:t>odine</w:t>
      </w:r>
      <w:r w:rsidR="003B0ADE">
        <w:rPr>
          <w:rFonts w:ascii="Cambria" w:hAnsi="Cambria"/>
          <w:noProof/>
          <w:sz w:val="24"/>
          <w:szCs w:val="24"/>
          <w:lang w:val="en-US"/>
        </w:rPr>
        <w:t xml:space="preserve"> do 12</w:t>
      </w:r>
      <w:r w:rsidR="002743FA">
        <w:rPr>
          <w:rFonts w:ascii="Cambria" w:hAnsi="Cambria"/>
          <w:noProof/>
          <w:sz w:val="24"/>
          <w:szCs w:val="24"/>
          <w:lang w:val="en-US"/>
        </w:rPr>
        <w:t>:</w:t>
      </w:r>
      <w:r w:rsidR="00F624B9">
        <w:rPr>
          <w:rFonts w:ascii="Cambria" w:hAnsi="Cambria"/>
          <w:noProof/>
          <w:sz w:val="24"/>
          <w:szCs w:val="24"/>
          <w:lang w:val="en-US"/>
        </w:rPr>
        <w:t>00</w:t>
      </w:r>
      <w:r w:rsidR="002743FA">
        <w:rPr>
          <w:rFonts w:ascii="Cambria" w:hAnsi="Cambria"/>
          <w:noProof/>
          <w:sz w:val="24"/>
          <w:szCs w:val="24"/>
          <w:lang w:val="en-US"/>
        </w:rPr>
        <w:t xml:space="preserve"> sati prema srednjeeuropskom vremenu. Smatrat će se da su pravovremeno dostavljene one ponude koje do navedenog roka budu zaprimljene od strane Naručitelja. Adresa na koju se dostavljaju ponude je:</w:t>
      </w:r>
      <w:r w:rsidR="003B0ADE">
        <w:rPr>
          <w:rFonts w:ascii="Cambria" w:hAnsi="Cambria"/>
          <w:noProof/>
          <w:sz w:val="24"/>
          <w:szCs w:val="24"/>
          <w:lang w:val="en-US"/>
        </w:rPr>
        <w:t xml:space="preserve"> </w:t>
      </w:r>
      <w:r w:rsidR="002743FA">
        <w:rPr>
          <w:rFonts w:ascii="Cambria" w:hAnsi="Cambria"/>
          <w:noProof/>
          <w:sz w:val="24"/>
          <w:szCs w:val="24"/>
          <w:lang w:val="en-US"/>
        </w:rPr>
        <w:t>Hrvatski Crveni križ- Gradsko društvo Crvenog križa Županja, dr. Franje Račkog 30b, 32270 Županja, a sukladno uputama iz Dokumentacije za nadmetanje.</w:t>
      </w:r>
    </w:p>
    <w:p w:rsidR="002743FA" w:rsidRDefault="002743FA" w:rsidP="00CA7B7D">
      <w:pPr>
        <w:rPr>
          <w:rFonts w:ascii="Cambria" w:hAnsi="Cambria"/>
          <w:noProof/>
          <w:sz w:val="24"/>
          <w:szCs w:val="24"/>
          <w:lang w:val="en-US"/>
        </w:rPr>
      </w:pPr>
    </w:p>
    <w:p w:rsidR="002743FA" w:rsidRDefault="002743FA" w:rsidP="00CA7B7D">
      <w:pPr>
        <w:rPr>
          <w:rFonts w:ascii="Cambria" w:hAnsi="Cambria"/>
          <w:noProof/>
          <w:sz w:val="24"/>
          <w:szCs w:val="24"/>
          <w:lang w:val="en-US"/>
        </w:rPr>
      </w:pPr>
    </w:p>
    <w:p w:rsidR="00F624B9" w:rsidRPr="00632E8F" w:rsidRDefault="00F624B9" w:rsidP="00F624B9">
      <w:pPr>
        <w:jc w:val="center"/>
        <w:rPr>
          <w:rFonts w:ascii="Cambria" w:hAnsi="Cambria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mbria" w:hAnsi="Cambria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Stranica 2 od 3</w:t>
      </w:r>
    </w:p>
    <w:p w:rsidR="00F624B9" w:rsidRDefault="00F624B9" w:rsidP="00F624B9">
      <w:pPr>
        <w:jc w:val="center"/>
        <w:rPr>
          <w:rFonts w:ascii="Cambria" w:hAnsi="Cambria"/>
          <w:noProof/>
          <w:sz w:val="24"/>
          <w:szCs w:val="24"/>
          <w:lang w:val="en-US"/>
        </w:rPr>
      </w:pPr>
      <w:bookmarkStart w:id="0" w:name="_GoBack"/>
      <w:bookmarkEnd w:id="0"/>
    </w:p>
    <w:p w:rsidR="002743FA" w:rsidRDefault="002743FA" w:rsidP="00CA7B7D">
      <w:pPr>
        <w:rPr>
          <w:rFonts w:ascii="Cambria" w:hAnsi="Cambria"/>
          <w:noProof/>
          <w:sz w:val="24"/>
          <w:szCs w:val="24"/>
          <w:lang w:val="en-US"/>
        </w:rPr>
      </w:pPr>
    </w:p>
    <w:p w:rsidR="002743FA" w:rsidRDefault="002743FA" w:rsidP="00CA7B7D">
      <w:pPr>
        <w:rPr>
          <w:rFonts w:ascii="Cambria" w:hAnsi="Cambria"/>
          <w:noProof/>
          <w:sz w:val="24"/>
          <w:szCs w:val="24"/>
          <w:lang w:val="en-US"/>
        </w:rPr>
      </w:pPr>
    </w:p>
    <w:p w:rsidR="002743FA" w:rsidRPr="002743FA" w:rsidRDefault="002743FA" w:rsidP="00CA7B7D">
      <w:pPr>
        <w:rPr>
          <w:rFonts w:ascii="Cambria" w:hAnsi="Cambria"/>
          <w:b/>
          <w:noProof/>
          <w:sz w:val="28"/>
          <w:szCs w:val="28"/>
          <w:lang w:val="en-US"/>
        </w:rPr>
      </w:pPr>
      <w:r w:rsidRPr="002743FA">
        <w:rPr>
          <w:rFonts w:ascii="Cambria" w:hAnsi="Cambria"/>
          <w:b/>
          <w:noProof/>
          <w:sz w:val="28"/>
          <w:szCs w:val="28"/>
          <w:lang w:val="en-US"/>
        </w:rPr>
        <w:lastRenderedPageBreak/>
        <w:t>VII/ JEZIK</w:t>
      </w:r>
    </w:p>
    <w:p w:rsidR="004F0D35" w:rsidRDefault="002743FA" w:rsidP="00CA7B7D">
      <w:pPr>
        <w:rPr>
          <w:rFonts w:ascii="Cambria" w:hAnsi="Cambria"/>
          <w:noProof/>
          <w:sz w:val="24"/>
          <w:szCs w:val="24"/>
          <w:lang w:val="en-US"/>
        </w:rPr>
      </w:pPr>
      <w:r>
        <w:rPr>
          <w:rFonts w:ascii="Cambria" w:hAnsi="Cambria"/>
          <w:noProof/>
          <w:sz w:val="24"/>
          <w:szCs w:val="24"/>
          <w:lang w:val="en-US"/>
        </w:rPr>
        <w:t>Ponuda mora biti izrađena na krvatskom jeziku i latiničnom pismu. Ukoliko je ponuditelj registriran izvan Republike Hrvatske, ili je dokument na stranom jeziku, uz prilaganje dokumenata na stranom jeziku, Ponuditelj je dužan uz svaki dokument priložiti i ovjereni prijevod na hrvatski jezik.</w:t>
      </w:r>
    </w:p>
    <w:p w:rsidR="002743FA" w:rsidRDefault="002743FA" w:rsidP="00CA7B7D">
      <w:pPr>
        <w:rPr>
          <w:rFonts w:ascii="Cambria" w:hAnsi="Cambria"/>
          <w:noProof/>
          <w:sz w:val="24"/>
          <w:szCs w:val="24"/>
          <w:lang w:val="en-US"/>
        </w:rPr>
      </w:pPr>
    </w:p>
    <w:p w:rsidR="002743FA" w:rsidRPr="002743FA" w:rsidRDefault="002743FA" w:rsidP="00CA7B7D">
      <w:pPr>
        <w:rPr>
          <w:rFonts w:ascii="Cambria" w:hAnsi="Cambria"/>
          <w:b/>
          <w:noProof/>
          <w:sz w:val="28"/>
          <w:szCs w:val="28"/>
          <w:lang w:val="en-US"/>
        </w:rPr>
      </w:pPr>
      <w:r w:rsidRPr="002743FA">
        <w:rPr>
          <w:rFonts w:ascii="Cambria" w:hAnsi="Cambria"/>
          <w:b/>
          <w:noProof/>
          <w:sz w:val="28"/>
          <w:szCs w:val="28"/>
          <w:lang w:val="en-US"/>
        </w:rPr>
        <w:t>VIII/ UPIT ZA POJAŠNJENJEM I DOSTAVOM DODATNIH INFORMACJIA</w:t>
      </w:r>
    </w:p>
    <w:p w:rsidR="00B16B99" w:rsidRDefault="002743FA" w:rsidP="006A753A">
      <w:pPr>
        <w:spacing w:after="0"/>
        <w:rPr>
          <w:rFonts w:ascii="Cambria" w:hAnsi="Cambria"/>
          <w:noProof/>
          <w:sz w:val="24"/>
          <w:szCs w:val="24"/>
          <w:lang w:val="en-US"/>
        </w:rPr>
      </w:pPr>
      <w:r>
        <w:rPr>
          <w:rFonts w:ascii="Cambria" w:hAnsi="Cambria"/>
          <w:noProof/>
          <w:sz w:val="24"/>
          <w:szCs w:val="24"/>
          <w:lang w:val="en-US"/>
        </w:rPr>
        <w:t xml:space="preserve">Za vrijeme trajanja roka za dostavu ponuda gospodarski subjekti mogu postavljati pitanja i zahtijevati pojašnjenja vezana uz dokumentaciju za nadmetanje. Sva pitanja koja gospodarski subjekt želi postaviti Naručitelju, a proizlaze iz eventualnih nejasnoća u sadržaju Dokumentacije za nadmetanje, kao i svaka druga komunikacija između Naručitelja i gospodarskih subjekata mora biti isključivo u pisanom obliku putem elektroničke pošte. Naručitelj se obvezuje odgovoriti na zahtjeve za pojašnjenjem i dodatnim informacijama vezanima uz Dokumentaciju za nadmetanje </w:t>
      </w:r>
      <w:r w:rsidR="00F624B9">
        <w:rPr>
          <w:rFonts w:ascii="Cambria" w:hAnsi="Cambria"/>
          <w:noProof/>
          <w:sz w:val="24"/>
          <w:szCs w:val="24"/>
          <w:lang w:val="en-US"/>
        </w:rPr>
        <w:t xml:space="preserve">isključivo ako su zahtjevi pravovremeni te dostavljeni putem elektroničke pošte na adresu kontakt osobe </w:t>
      </w:r>
      <w:hyperlink r:id="rId12" w:history="1">
        <w:r w:rsidR="00F624B9" w:rsidRPr="00F523DA">
          <w:rPr>
            <w:rStyle w:val="Hiperveza"/>
            <w:rFonts w:ascii="Cambria" w:hAnsi="Cambria"/>
            <w:noProof/>
            <w:sz w:val="24"/>
            <w:szCs w:val="24"/>
            <w:lang w:val="en-US"/>
          </w:rPr>
          <w:t>darija.puseljic@gmail.com</w:t>
        </w:r>
      </w:hyperlink>
      <w:r w:rsidR="00F624B9">
        <w:rPr>
          <w:rFonts w:ascii="Cambria" w:hAnsi="Cambria"/>
          <w:noProof/>
          <w:sz w:val="24"/>
          <w:szCs w:val="24"/>
          <w:lang w:val="en-US"/>
        </w:rPr>
        <w:t xml:space="preserve"> s naznakom evidencijskog broja nabave.</w:t>
      </w:r>
    </w:p>
    <w:p w:rsidR="00F624B9" w:rsidRDefault="00F624B9" w:rsidP="006A753A">
      <w:pPr>
        <w:spacing w:after="0"/>
        <w:rPr>
          <w:rFonts w:ascii="Cambria" w:hAnsi="Cambria"/>
          <w:noProof/>
          <w:sz w:val="24"/>
          <w:szCs w:val="24"/>
          <w:lang w:val="en-US"/>
        </w:rPr>
      </w:pPr>
      <w:r>
        <w:rPr>
          <w:rFonts w:ascii="Cambria" w:hAnsi="Cambria"/>
          <w:noProof/>
          <w:sz w:val="24"/>
          <w:szCs w:val="24"/>
          <w:lang w:val="en-US"/>
        </w:rPr>
        <w:t>Zahtjev se smatra pravovremenim ako je zaprimljen najkasnije sedam (7) dana prije roka za dostavu ponuda.</w:t>
      </w:r>
    </w:p>
    <w:p w:rsidR="00F624B9" w:rsidRDefault="00F624B9" w:rsidP="006A753A">
      <w:pPr>
        <w:spacing w:after="0"/>
        <w:rPr>
          <w:rFonts w:ascii="Cambria" w:hAnsi="Cambria"/>
          <w:noProof/>
          <w:sz w:val="24"/>
          <w:szCs w:val="24"/>
          <w:lang w:val="en-US"/>
        </w:rPr>
      </w:pPr>
      <w:r>
        <w:rPr>
          <w:rFonts w:ascii="Cambria" w:hAnsi="Cambria"/>
          <w:noProof/>
          <w:sz w:val="24"/>
          <w:szCs w:val="24"/>
          <w:lang w:val="en-US"/>
        </w:rPr>
        <w:t xml:space="preserve">Odgovore na pitanja i pojašnjenja Naručitelj će staviti na raspolaganje na istim internetskim stranicama na kojima je dostupna i osnovna Dokumentacija za nadmetanje (poveznica: </w:t>
      </w:r>
      <w:hyperlink r:id="rId13" w:history="1">
        <w:r w:rsidRPr="00F523DA">
          <w:rPr>
            <w:rStyle w:val="Hiperveza"/>
            <w:rFonts w:ascii="Cambria" w:hAnsi="Cambria"/>
            <w:noProof/>
            <w:sz w:val="24"/>
            <w:szCs w:val="24"/>
            <w:lang w:val="en-US"/>
          </w:rPr>
          <w:t>www.crvenikrizzupanja.hr</w:t>
        </w:r>
      </w:hyperlink>
      <w:r>
        <w:rPr>
          <w:rFonts w:ascii="Cambria" w:hAnsi="Cambria"/>
          <w:noProof/>
          <w:sz w:val="24"/>
          <w:szCs w:val="24"/>
          <w:lang w:val="en-US"/>
        </w:rPr>
        <w:t xml:space="preserve"> i </w:t>
      </w:r>
      <w:hyperlink r:id="rId14" w:history="1">
        <w:r w:rsidRPr="00F523DA">
          <w:rPr>
            <w:rStyle w:val="Hiperveza"/>
            <w:rFonts w:ascii="Cambria" w:hAnsi="Cambria"/>
            <w:noProof/>
            <w:sz w:val="24"/>
            <w:szCs w:val="24"/>
            <w:lang w:val="en-US"/>
          </w:rPr>
          <w:t>www.strukturnifindovi.hr</w:t>
        </w:r>
      </w:hyperlink>
      <w:r>
        <w:rPr>
          <w:rFonts w:ascii="Cambria" w:hAnsi="Cambria"/>
          <w:noProof/>
          <w:sz w:val="24"/>
          <w:szCs w:val="24"/>
          <w:lang w:val="en-US"/>
        </w:rPr>
        <w:t xml:space="preserve"> ) najkasnije pet (5) dana prije roka za dostavu ponuda, bez navođenja podataka o podnositelju zahtjeva.</w:t>
      </w:r>
    </w:p>
    <w:p w:rsidR="00F624B9" w:rsidRDefault="00F624B9" w:rsidP="006A753A">
      <w:pPr>
        <w:spacing w:after="0"/>
        <w:rPr>
          <w:rFonts w:ascii="Cambria" w:hAnsi="Cambria"/>
          <w:noProof/>
          <w:sz w:val="24"/>
          <w:szCs w:val="24"/>
          <w:lang w:val="en-US"/>
        </w:rPr>
      </w:pPr>
    </w:p>
    <w:p w:rsidR="00F624B9" w:rsidRDefault="00F624B9" w:rsidP="006A753A">
      <w:pPr>
        <w:spacing w:after="0"/>
        <w:rPr>
          <w:rFonts w:ascii="Cambria" w:hAnsi="Cambria"/>
          <w:noProof/>
          <w:sz w:val="24"/>
          <w:szCs w:val="24"/>
          <w:lang w:val="en-US"/>
        </w:rPr>
      </w:pPr>
    </w:p>
    <w:p w:rsidR="00F624B9" w:rsidRDefault="00F624B9" w:rsidP="006A753A">
      <w:pPr>
        <w:spacing w:after="0"/>
        <w:rPr>
          <w:rFonts w:ascii="Cambria" w:hAnsi="Cambria"/>
          <w:noProof/>
          <w:sz w:val="24"/>
          <w:szCs w:val="24"/>
          <w:lang w:val="en-US"/>
        </w:rPr>
      </w:pPr>
    </w:p>
    <w:p w:rsidR="00F624B9" w:rsidRDefault="00F624B9" w:rsidP="006A753A">
      <w:pPr>
        <w:spacing w:after="0"/>
        <w:rPr>
          <w:rFonts w:ascii="Cambria" w:hAnsi="Cambria"/>
          <w:noProof/>
          <w:sz w:val="24"/>
          <w:szCs w:val="24"/>
          <w:lang w:val="en-US"/>
        </w:rPr>
      </w:pPr>
    </w:p>
    <w:p w:rsidR="00F624B9" w:rsidRDefault="00F624B9" w:rsidP="006A753A">
      <w:pPr>
        <w:spacing w:after="0"/>
        <w:rPr>
          <w:rFonts w:ascii="Cambria" w:hAnsi="Cambria"/>
          <w:noProof/>
          <w:sz w:val="24"/>
          <w:szCs w:val="24"/>
          <w:lang w:val="en-US"/>
        </w:rPr>
      </w:pPr>
    </w:p>
    <w:p w:rsidR="00F624B9" w:rsidRDefault="00F624B9" w:rsidP="006A753A">
      <w:pPr>
        <w:spacing w:after="0"/>
        <w:rPr>
          <w:rFonts w:ascii="Cambria" w:hAnsi="Cambria"/>
          <w:noProof/>
          <w:sz w:val="24"/>
          <w:szCs w:val="24"/>
          <w:lang w:val="en-US"/>
        </w:rPr>
      </w:pPr>
    </w:p>
    <w:p w:rsidR="00F624B9" w:rsidRDefault="00F624B9" w:rsidP="006A753A">
      <w:pPr>
        <w:spacing w:after="0"/>
        <w:rPr>
          <w:rFonts w:ascii="Cambria" w:hAnsi="Cambria"/>
          <w:noProof/>
          <w:sz w:val="24"/>
          <w:szCs w:val="24"/>
          <w:lang w:val="en-US"/>
        </w:rPr>
      </w:pPr>
    </w:p>
    <w:p w:rsidR="00F624B9" w:rsidRDefault="00F624B9" w:rsidP="006A753A">
      <w:pPr>
        <w:spacing w:after="0"/>
        <w:rPr>
          <w:rFonts w:ascii="Cambria" w:hAnsi="Cambria"/>
          <w:noProof/>
          <w:sz w:val="24"/>
          <w:szCs w:val="24"/>
          <w:lang w:val="en-US"/>
        </w:rPr>
      </w:pPr>
    </w:p>
    <w:p w:rsidR="00F624B9" w:rsidRDefault="00F624B9" w:rsidP="00F624B9">
      <w:pPr>
        <w:jc w:val="center"/>
        <w:rPr>
          <w:rFonts w:ascii="Cambria" w:hAnsi="Cambria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624B9" w:rsidRDefault="00F624B9" w:rsidP="00F624B9">
      <w:pPr>
        <w:jc w:val="center"/>
        <w:rPr>
          <w:rFonts w:ascii="Cambria" w:hAnsi="Cambria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mbria" w:hAnsi="Cambria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Stranica 3 od 3</w:t>
      </w:r>
    </w:p>
    <w:p w:rsidR="00F624B9" w:rsidRPr="00632E8F" w:rsidRDefault="00F624B9" w:rsidP="00F624B9">
      <w:pPr>
        <w:jc w:val="center"/>
        <w:rPr>
          <w:rFonts w:ascii="Cambria" w:hAnsi="Cambria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624B9" w:rsidRPr="002743FA" w:rsidRDefault="00F624B9" w:rsidP="00F624B9">
      <w:pPr>
        <w:spacing w:after="0"/>
        <w:jc w:val="center"/>
        <w:rPr>
          <w:rFonts w:ascii="Cambria" w:hAnsi="Cambria"/>
          <w:noProof/>
          <w:sz w:val="24"/>
          <w:szCs w:val="24"/>
          <w:lang w:val="en-US"/>
        </w:rPr>
      </w:pPr>
    </w:p>
    <w:sectPr w:rsidR="00F624B9" w:rsidRPr="002743FA" w:rsidSect="006F769F">
      <w:headerReference w:type="default" r:id="rId15"/>
      <w:footerReference w:type="default" r:id="rId16"/>
      <w:pgSz w:w="12240" w:h="15840"/>
      <w:pgMar w:top="1440" w:right="1440" w:bottom="1440" w:left="144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5D1" w:rsidRDefault="008B75D1" w:rsidP="00CE0602">
      <w:pPr>
        <w:spacing w:after="0" w:line="240" w:lineRule="auto"/>
      </w:pPr>
      <w:r>
        <w:separator/>
      </w:r>
    </w:p>
  </w:endnote>
  <w:endnote w:type="continuationSeparator" w:id="0">
    <w:p w:rsidR="008B75D1" w:rsidRDefault="008B75D1" w:rsidP="00CE0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4CB" w:rsidRDefault="00632E8F" w:rsidP="008E0F89">
    <w:pPr>
      <w:pStyle w:val="Podnoje"/>
      <w:rPr>
        <w:rFonts w:ascii="Cambria" w:hAnsi="Cambria"/>
        <w:i/>
        <w:sz w:val="24"/>
        <w:szCs w:val="24"/>
      </w:rPr>
    </w:pPr>
    <w:r>
      <w:rPr>
        <w:rFonts w:ascii="Cambria" w:hAnsi="Cambria"/>
        <w:i/>
        <w:noProof/>
        <w:sz w:val="24"/>
        <w:szCs w:val="24"/>
        <w:lang w:eastAsia="hr-HR"/>
      </w:rPr>
      <w:drawing>
        <wp:anchor distT="0" distB="0" distL="114300" distR="114300" simplePos="0" relativeHeight="251661312" behindDoc="1" locked="0" layoutInCell="1" allowOverlap="1" wp14:anchorId="45D91121" wp14:editId="3372EF8A">
          <wp:simplePos x="0" y="0"/>
          <wp:positionH relativeFrom="margin">
            <wp:align>center</wp:align>
          </wp:positionH>
          <wp:positionV relativeFrom="page">
            <wp:posOffset>8362315</wp:posOffset>
          </wp:positionV>
          <wp:extent cx="2305050" cy="942975"/>
          <wp:effectExtent l="0" t="0" r="0" b="9525"/>
          <wp:wrapTight wrapText="bothSides">
            <wp:wrapPolygon edited="0">
              <wp:start x="0" y="0"/>
              <wp:lineTo x="0" y="21382"/>
              <wp:lineTo x="21421" y="21382"/>
              <wp:lineTo x="21421" y="0"/>
              <wp:lineTo x="0" y="0"/>
            </wp:wrapPolygon>
          </wp:wrapTight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k esf memorandum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547" t="66755" r="6959" b="8045"/>
                  <a:stretch/>
                </pic:blipFill>
                <pic:spPr bwMode="auto">
                  <a:xfrm>
                    <a:off x="0" y="0"/>
                    <a:ext cx="2305050" cy="942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04CB">
      <w:rPr>
        <w:rFonts w:ascii="Cambria" w:hAnsi="Cambria"/>
        <w:i/>
        <w:sz w:val="24"/>
        <w:szCs w:val="24"/>
      </w:rPr>
      <w:tab/>
      <w:t xml:space="preserve">           </w:t>
    </w:r>
  </w:p>
  <w:p w:rsidR="004D04CB" w:rsidRPr="00FC4D81" w:rsidRDefault="004D04CB" w:rsidP="008E0F89">
    <w:pPr>
      <w:pStyle w:val="Podnoje"/>
      <w:jc w:val="center"/>
      <w:rPr>
        <w:rFonts w:ascii="Cambria" w:hAnsi="Cambria"/>
        <w:i/>
        <w:sz w:val="24"/>
        <w:szCs w:val="24"/>
      </w:rPr>
    </w:pPr>
    <w:r w:rsidRPr="00FC4D81">
      <w:rPr>
        <w:rFonts w:ascii="Cambria" w:hAnsi="Cambria"/>
        <w:i/>
        <w:sz w:val="24"/>
        <w:szCs w:val="24"/>
      </w:rPr>
      <w:t>*Sadržaj publikacije is</w:t>
    </w:r>
    <w:r>
      <w:rPr>
        <w:rFonts w:ascii="Cambria" w:hAnsi="Cambria"/>
        <w:i/>
        <w:sz w:val="24"/>
        <w:szCs w:val="24"/>
      </w:rPr>
      <w:t>ključiva je odgovornost Gradsko</w:t>
    </w:r>
    <w:r w:rsidRPr="00FC4D81">
      <w:rPr>
        <w:rFonts w:ascii="Cambria" w:hAnsi="Cambria"/>
        <w:i/>
        <w:sz w:val="24"/>
        <w:szCs w:val="24"/>
      </w:rPr>
      <w:t>g društva Crvenog križa Županja!*</w:t>
    </w:r>
  </w:p>
  <w:p w:rsidR="004D04CB" w:rsidRDefault="00B0323A" w:rsidP="00B0323A">
    <w:pPr>
      <w:pStyle w:val="Podnoje"/>
      <w:tabs>
        <w:tab w:val="clear" w:pos="4680"/>
        <w:tab w:val="clear" w:pos="9360"/>
        <w:tab w:val="left" w:pos="537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5D1" w:rsidRDefault="008B75D1" w:rsidP="00CE0602">
      <w:pPr>
        <w:spacing w:after="0" w:line="240" w:lineRule="auto"/>
      </w:pPr>
      <w:r>
        <w:separator/>
      </w:r>
    </w:p>
  </w:footnote>
  <w:footnote w:type="continuationSeparator" w:id="0">
    <w:p w:rsidR="008B75D1" w:rsidRDefault="008B75D1" w:rsidP="00CE0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4CB" w:rsidRDefault="004D04CB" w:rsidP="008E0F89">
    <w:pPr>
      <w:spacing w:after="0" w:line="240" w:lineRule="auto"/>
      <w:rPr>
        <w:rFonts w:ascii="Cambria" w:hAnsi="Cambria"/>
        <w:sz w:val="24"/>
        <w:szCs w:val="24"/>
      </w:rPr>
    </w:pPr>
    <w:r>
      <w:rPr>
        <w:noProof/>
        <w:lang w:eastAsia="hr-HR"/>
      </w:rPr>
      <w:drawing>
        <wp:anchor distT="0" distB="0" distL="114300" distR="114300" simplePos="0" relativeHeight="251660288" behindDoc="1" locked="0" layoutInCell="1" allowOverlap="1" wp14:anchorId="54C6FB7F" wp14:editId="70AB2774">
          <wp:simplePos x="0" y="0"/>
          <wp:positionH relativeFrom="margin">
            <wp:align>left</wp:align>
          </wp:positionH>
          <wp:positionV relativeFrom="paragraph">
            <wp:posOffset>5080</wp:posOffset>
          </wp:positionV>
          <wp:extent cx="920496" cy="923544"/>
          <wp:effectExtent l="0" t="0" r="0" b="0"/>
          <wp:wrapTight wrapText="bothSides">
            <wp:wrapPolygon edited="0">
              <wp:start x="0" y="0"/>
              <wp:lineTo x="0" y="20946"/>
              <wp:lineTo x="21019" y="20946"/>
              <wp:lineTo x="21019" y="0"/>
              <wp:lineTo x="0" y="0"/>
            </wp:wrapPolygon>
          </wp:wrapTight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CK ŽUPANJ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0496" cy="9235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mbria" w:hAnsi="Cambria"/>
        <w:sz w:val="24"/>
        <w:szCs w:val="24"/>
      </w:rPr>
      <w:t xml:space="preserve">HRVATSKI CRVENI KRIŽ </w:t>
    </w:r>
  </w:p>
  <w:p w:rsidR="004D04CB" w:rsidRDefault="004D04CB" w:rsidP="008E0F89">
    <w:pPr>
      <w:spacing w:after="0" w:line="240" w:lineRule="auto"/>
      <w:rPr>
        <w:rFonts w:ascii="Cambria" w:hAnsi="Cambria"/>
        <w:sz w:val="24"/>
        <w:szCs w:val="24"/>
      </w:rPr>
    </w:pPr>
    <w:r w:rsidRPr="00150954">
      <w:rPr>
        <w:rFonts w:ascii="Cambria" w:hAnsi="Cambria"/>
        <w:sz w:val="24"/>
        <w:szCs w:val="24"/>
      </w:rPr>
      <w:t>GRADSKO DRUŠTVO</w:t>
    </w:r>
  </w:p>
  <w:p w:rsidR="004D04CB" w:rsidRPr="00150954" w:rsidRDefault="004D04CB" w:rsidP="008E0F89">
    <w:pPr>
      <w:spacing w:after="0" w:line="240" w:lineRule="auto"/>
      <w:rPr>
        <w:rFonts w:ascii="Cambria" w:hAnsi="Cambria"/>
        <w:sz w:val="24"/>
        <w:szCs w:val="24"/>
      </w:rPr>
    </w:pPr>
    <w:r w:rsidRPr="00150954">
      <w:rPr>
        <w:rFonts w:ascii="Cambria" w:hAnsi="Cambria"/>
        <w:sz w:val="24"/>
        <w:szCs w:val="24"/>
      </w:rPr>
      <w:t>CRVENOG KRIŽA ŽUPANJA</w:t>
    </w:r>
  </w:p>
  <w:p w:rsidR="004D04CB" w:rsidRDefault="004D04CB" w:rsidP="008E0F89">
    <w:pPr>
      <w:spacing w:after="0" w:line="240" w:lineRule="auto"/>
      <w:rPr>
        <w:rFonts w:ascii="Cambria" w:hAnsi="Cambria"/>
        <w:sz w:val="24"/>
        <w:szCs w:val="24"/>
      </w:rPr>
    </w:pPr>
    <w:r>
      <w:rPr>
        <w:rFonts w:ascii="Cambria" w:hAnsi="Cambria"/>
        <w:sz w:val="24"/>
        <w:szCs w:val="24"/>
      </w:rPr>
      <w:t xml:space="preserve">Dr. </w:t>
    </w:r>
    <w:r w:rsidRPr="00150954">
      <w:rPr>
        <w:rFonts w:ascii="Cambria" w:hAnsi="Cambria"/>
        <w:sz w:val="24"/>
        <w:szCs w:val="24"/>
      </w:rPr>
      <w:t xml:space="preserve">Franje Račkog 30 B, Županja </w:t>
    </w:r>
  </w:p>
  <w:p w:rsidR="004D04CB" w:rsidRPr="008E0F89" w:rsidRDefault="004D04CB" w:rsidP="008E0F89">
    <w:pPr>
      <w:spacing w:after="0" w:line="240" w:lineRule="auto"/>
      <w:rPr>
        <w:rFonts w:ascii="Cambria" w:hAnsi="Cambria"/>
        <w:sz w:val="24"/>
        <w:szCs w:val="24"/>
      </w:rPr>
    </w:pPr>
    <w:r>
      <w:rPr>
        <w:rFonts w:ascii="Cambria" w:hAnsi="Cambria"/>
        <w:sz w:val="24"/>
        <w:szCs w:val="24"/>
      </w:rPr>
      <w:t>OIB: 04285715387</w:t>
    </w:r>
  </w:p>
  <w:p w:rsidR="004D04CB" w:rsidRDefault="004D04C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D0D3A"/>
    <w:multiLevelType w:val="hybridMultilevel"/>
    <w:tmpl w:val="EFF416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54B0C"/>
    <w:multiLevelType w:val="hybridMultilevel"/>
    <w:tmpl w:val="BBBEF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E6E8C"/>
    <w:multiLevelType w:val="hybridMultilevel"/>
    <w:tmpl w:val="7B68E0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B3DD9"/>
    <w:multiLevelType w:val="hybridMultilevel"/>
    <w:tmpl w:val="FF5E87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23200"/>
    <w:multiLevelType w:val="hybridMultilevel"/>
    <w:tmpl w:val="E58E3F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66576"/>
    <w:multiLevelType w:val="hybridMultilevel"/>
    <w:tmpl w:val="561249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27585E"/>
    <w:multiLevelType w:val="hybridMultilevel"/>
    <w:tmpl w:val="D2ACA8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185A67"/>
    <w:multiLevelType w:val="hybridMultilevel"/>
    <w:tmpl w:val="E40C4D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536E43"/>
    <w:multiLevelType w:val="hybridMultilevel"/>
    <w:tmpl w:val="9C5277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E37526"/>
    <w:multiLevelType w:val="multilevel"/>
    <w:tmpl w:val="8C2267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7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FAC"/>
    <w:rsid w:val="000060B7"/>
    <w:rsid w:val="000279E9"/>
    <w:rsid w:val="00030819"/>
    <w:rsid w:val="00066C71"/>
    <w:rsid w:val="00093320"/>
    <w:rsid w:val="000B4137"/>
    <w:rsid w:val="000B5805"/>
    <w:rsid w:val="00105E51"/>
    <w:rsid w:val="00114D91"/>
    <w:rsid w:val="00115B83"/>
    <w:rsid w:val="00122731"/>
    <w:rsid w:val="00142155"/>
    <w:rsid w:val="00143487"/>
    <w:rsid w:val="00150954"/>
    <w:rsid w:val="001C405D"/>
    <w:rsid w:val="00214B3C"/>
    <w:rsid w:val="002150B8"/>
    <w:rsid w:val="0026094A"/>
    <w:rsid w:val="002743FA"/>
    <w:rsid w:val="00325AD7"/>
    <w:rsid w:val="00334E1F"/>
    <w:rsid w:val="00347E00"/>
    <w:rsid w:val="00352392"/>
    <w:rsid w:val="00386756"/>
    <w:rsid w:val="003B0ADE"/>
    <w:rsid w:val="003C47CB"/>
    <w:rsid w:val="003D655B"/>
    <w:rsid w:val="00401B1A"/>
    <w:rsid w:val="00462455"/>
    <w:rsid w:val="00464C2A"/>
    <w:rsid w:val="00467AA7"/>
    <w:rsid w:val="004D04CB"/>
    <w:rsid w:val="004F0D35"/>
    <w:rsid w:val="004F3E93"/>
    <w:rsid w:val="00522AE1"/>
    <w:rsid w:val="00542D1E"/>
    <w:rsid w:val="00552631"/>
    <w:rsid w:val="005905DF"/>
    <w:rsid w:val="005E7241"/>
    <w:rsid w:val="00632E8F"/>
    <w:rsid w:val="00696718"/>
    <w:rsid w:val="006A753A"/>
    <w:rsid w:val="006F769F"/>
    <w:rsid w:val="00713406"/>
    <w:rsid w:val="0073199D"/>
    <w:rsid w:val="0075303D"/>
    <w:rsid w:val="00761FAC"/>
    <w:rsid w:val="0077153A"/>
    <w:rsid w:val="007763C7"/>
    <w:rsid w:val="00780268"/>
    <w:rsid w:val="007830D5"/>
    <w:rsid w:val="007B1C27"/>
    <w:rsid w:val="007B7560"/>
    <w:rsid w:val="007D7DB3"/>
    <w:rsid w:val="0083313C"/>
    <w:rsid w:val="0085305A"/>
    <w:rsid w:val="008B09FB"/>
    <w:rsid w:val="008B75D1"/>
    <w:rsid w:val="008C27FF"/>
    <w:rsid w:val="008D2F13"/>
    <w:rsid w:val="008E0F89"/>
    <w:rsid w:val="00940F77"/>
    <w:rsid w:val="009B03F3"/>
    <w:rsid w:val="009C4FD7"/>
    <w:rsid w:val="00A0152D"/>
    <w:rsid w:val="00A249E9"/>
    <w:rsid w:val="00AE4E85"/>
    <w:rsid w:val="00B0323A"/>
    <w:rsid w:val="00B16B99"/>
    <w:rsid w:val="00B50F8F"/>
    <w:rsid w:val="00BA13E5"/>
    <w:rsid w:val="00C669DC"/>
    <w:rsid w:val="00C8149F"/>
    <w:rsid w:val="00CA7B7D"/>
    <w:rsid w:val="00CE0602"/>
    <w:rsid w:val="00CF5E3A"/>
    <w:rsid w:val="00CF6184"/>
    <w:rsid w:val="00CF6A3E"/>
    <w:rsid w:val="00D16C6F"/>
    <w:rsid w:val="00D2655F"/>
    <w:rsid w:val="00D51227"/>
    <w:rsid w:val="00D73214"/>
    <w:rsid w:val="00DC7351"/>
    <w:rsid w:val="00E21607"/>
    <w:rsid w:val="00EA2013"/>
    <w:rsid w:val="00EC6BC6"/>
    <w:rsid w:val="00ED1888"/>
    <w:rsid w:val="00F113CF"/>
    <w:rsid w:val="00F16C46"/>
    <w:rsid w:val="00F2006A"/>
    <w:rsid w:val="00F227E6"/>
    <w:rsid w:val="00F37C40"/>
    <w:rsid w:val="00F471F0"/>
    <w:rsid w:val="00F624B9"/>
    <w:rsid w:val="00F8337F"/>
    <w:rsid w:val="00F93542"/>
    <w:rsid w:val="00F94F66"/>
    <w:rsid w:val="00FB1D99"/>
    <w:rsid w:val="00FD3FEA"/>
    <w:rsid w:val="00FE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32CC74B-655C-4F1F-B881-A6FA87A0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55B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61FAC"/>
    <w:pPr>
      <w:ind w:left="720"/>
      <w:contextualSpacing/>
    </w:pPr>
  </w:style>
  <w:style w:type="table" w:styleId="Reetkatablice">
    <w:name w:val="Table Grid"/>
    <w:basedOn w:val="Obinatablica"/>
    <w:uiPriority w:val="39"/>
    <w:rsid w:val="00214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E0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E0602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CE0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E0602"/>
    <w:rPr>
      <w:lang w:val="hr-HR"/>
    </w:rPr>
  </w:style>
  <w:style w:type="character" w:styleId="Naglaeno">
    <w:name w:val="Strong"/>
    <w:basedOn w:val="Zadanifontodlomka"/>
    <w:uiPriority w:val="22"/>
    <w:qFormat/>
    <w:rsid w:val="00FB1D99"/>
    <w:rPr>
      <w:b/>
      <w:bCs/>
    </w:rPr>
  </w:style>
  <w:style w:type="character" w:styleId="Hiperveza">
    <w:name w:val="Hyperlink"/>
    <w:basedOn w:val="Zadanifontodlomka"/>
    <w:uiPriority w:val="99"/>
    <w:unhideWhenUsed/>
    <w:rsid w:val="008E0F89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8331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sko.drustvo.crvenog.kriza1@vu.t-com.hr" TargetMode="External"/><Relationship Id="rId13" Type="http://schemas.openxmlformats.org/officeDocument/2006/relationships/hyperlink" Target="http://www.crvenikrizzupanja.h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arija.puseljic@gmail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rvenikrizzupanja.h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trukturnifondovi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rvenikrizzupanja.hr" TargetMode="External"/><Relationship Id="rId14" Type="http://schemas.openxmlformats.org/officeDocument/2006/relationships/hyperlink" Target="http://www.strukturnifindovi.h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2B055-7C31-46D9-9CFE-BFA04B916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1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CK Županja</cp:lastModifiedBy>
  <cp:revision>20</cp:revision>
  <dcterms:created xsi:type="dcterms:W3CDTF">2018-05-16T12:30:00Z</dcterms:created>
  <dcterms:modified xsi:type="dcterms:W3CDTF">2018-07-19T07:18:00Z</dcterms:modified>
</cp:coreProperties>
</file>